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A1AA9" w14:textId="39DBD3C8" w:rsidR="00CD1381" w:rsidRPr="004C36A5" w:rsidRDefault="00815396" w:rsidP="00CD1381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8E7AFA">
        <w:rPr>
          <w:rFonts w:ascii="TH SarabunIT๙" w:hAnsi="TH SarabunIT๙" w:cs="TH SarabunIT๙"/>
          <w:b/>
          <w:bCs/>
          <w:noProof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99D2618" wp14:editId="41587E11">
                <wp:simplePos x="0" y="0"/>
                <wp:positionH relativeFrom="column">
                  <wp:posOffset>5252085</wp:posOffset>
                </wp:positionH>
                <wp:positionV relativeFrom="paragraph">
                  <wp:posOffset>-212090</wp:posOffset>
                </wp:positionV>
                <wp:extent cx="982980" cy="396240"/>
                <wp:effectExtent l="0" t="0" r="26670" b="22860"/>
                <wp:wrapNone/>
                <wp:docPr id="1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298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95DE42" w14:textId="62182482" w:rsidR="00815396" w:rsidRPr="001B4EF9" w:rsidRDefault="00815396" w:rsidP="008153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B4E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แบบที่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9D2618" id="สี่เหลี่ยมผืนผ้ามุมมน 2" o:spid="_x0000_s1026" style="position:absolute;left:0;text-align:left;margin-left:413.55pt;margin-top:-16.7pt;width:77.4pt;height:31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" fillcolor="white [3201]" strokecolor="#4472c4 [3204]" strokeweight="1pt">
                <v:stroke joinstyle="miter"/>
                <v:textbox>
                  <w:txbxContent>
                    <w:p w14:paraId="6695DE42" w14:textId="62182482" w:rsidR="00815396" w:rsidRPr="001B4EF9" w:rsidRDefault="00815396" w:rsidP="0081539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B4E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แบบที่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  <w:r w:rsidR="00CD1381" w:rsidRPr="004C36A5">
        <w:rPr>
          <w:rFonts w:ascii="TH SarabunIT๙" w:hAnsi="TH SarabunIT๙" w:cs="TH SarabunIT๙"/>
          <w:b/>
          <w:bCs/>
          <w:sz w:val="34"/>
          <w:szCs w:val="34"/>
          <w:cs/>
        </w:rPr>
        <w:t>ประเด็นการตรวจติดตามและประเมินผล</w:t>
      </w:r>
    </w:p>
    <w:p w14:paraId="261D9A37" w14:textId="77777777" w:rsidR="00CD1381" w:rsidRPr="004C36A5" w:rsidRDefault="00CD1381" w:rsidP="00CD1381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4C36A5">
        <w:rPr>
          <w:rFonts w:ascii="TH SarabunIT๙" w:hAnsi="TH SarabunIT๙" w:cs="TH SarabunIT๙"/>
          <w:b/>
          <w:bCs/>
          <w:sz w:val="34"/>
          <w:szCs w:val="34"/>
          <w:cs/>
        </w:rPr>
        <w:t>การดำเนินการตามแผนพัฒนาจังหวัดและกลุ่มจังหวัด</w:t>
      </w:r>
    </w:p>
    <w:p w14:paraId="58B1FB22" w14:textId="53853F57" w:rsidR="00CD1381" w:rsidRPr="004C36A5" w:rsidRDefault="00CD1381" w:rsidP="00CD1381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4"/>
          <w:szCs w:val="34"/>
        </w:rPr>
      </w:pPr>
      <w:r w:rsidRPr="004C36A5">
        <w:rPr>
          <w:rFonts w:ascii="TH SarabunIT๙" w:hAnsi="TH SarabunIT๙" w:cs="TH SarabunIT๙"/>
          <w:b/>
          <w:bCs/>
          <w:sz w:val="34"/>
          <w:szCs w:val="34"/>
          <w:cs/>
        </w:rPr>
        <w:t>ประจำปีงบประมาณ พ.ศ. ๒๕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6๔ </w:t>
      </w:r>
      <w:r w:rsidRPr="004C36A5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รอบที่ 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๒</w:t>
      </w:r>
    </w:p>
    <w:p w14:paraId="3EFC284F" w14:textId="77777777" w:rsidR="00CD1381" w:rsidRDefault="00CD1381" w:rsidP="00CD1381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20"/>
          <w:szCs w:val="20"/>
        </w:rPr>
      </w:pPr>
      <w:r w:rsidRPr="004C36A5">
        <w:rPr>
          <w:rFonts w:ascii="TH SarabunIT๙" w:hAnsi="TH SarabunIT๙" w:cs="TH SarabunIT๙"/>
          <w:b/>
          <w:bCs/>
          <w:sz w:val="34"/>
          <w:szCs w:val="34"/>
          <w:cs/>
        </w:rPr>
        <w:t>ของ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คณะ</w:t>
      </w:r>
      <w:r w:rsidRPr="004C36A5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ผู้ตรวจราชการ </w:t>
      </w:r>
    </w:p>
    <w:p w14:paraId="6AA33A2F" w14:textId="77777777" w:rsidR="00CD1381" w:rsidRPr="004F0435" w:rsidRDefault="00CD1381" w:rsidP="00CD1381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4F0435">
        <w:rPr>
          <w:rFonts w:ascii="TH SarabunIT๙" w:hAnsi="TH SarabunIT๙" w:cs="TH SarabunIT๙"/>
          <w:sz w:val="20"/>
          <w:szCs w:val="20"/>
        </w:rPr>
        <w:sym w:font="Wingdings 2" w:char="F065"/>
      </w:r>
      <w:r w:rsidRPr="004F0435">
        <w:rPr>
          <w:rFonts w:ascii="TH SarabunIT๙" w:hAnsi="TH SarabunIT๙" w:cs="TH SarabunIT๙"/>
          <w:b/>
          <w:bCs/>
          <w:spacing w:val="-6"/>
          <w:sz w:val="20"/>
          <w:szCs w:val="20"/>
        </w:rPr>
        <w:sym w:font="Wingdings 2" w:char="F065"/>
      </w:r>
      <w:r w:rsidRPr="004F0435">
        <w:rPr>
          <w:rFonts w:ascii="TH SarabunIT๙" w:hAnsi="TH SarabunIT๙" w:cs="TH SarabunIT๙"/>
          <w:b/>
          <w:bCs/>
          <w:spacing w:val="-6"/>
          <w:sz w:val="20"/>
          <w:szCs w:val="20"/>
        </w:rPr>
        <w:sym w:font="Wingdings 2" w:char="F065"/>
      </w:r>
      <w:r w:rsidRPr="004F0435">
        <w:rPr>
          <w:rFonts w:ascii="TH SarabunIT๙" w:hAnsi="TH SarabunIT๙" w:cs="TH SarabunIT๙"/>
          <w:sz w:val="20"/>
          <w:szCs w:val="20"/>
        </w:rPr>
        <w:sym w:font="Wingdings 2" w:char="F065"/>
      </w:r>
      <w:r w:rsidRPr="004F0435">
        <w:rPr>
          <w:rFonts w:ascii="TH SarabunIT๙" w:hAnsi="TH SarabunIT๙" w:cs="TH SarabunIT๙"/>
          <w:b/>
          <w:bCs/>
          <w:spacing w:val="-6"/>
          <w:sz w:val="20"/>
          <w:szCs w:val="20"/>
        </w:rPr>
        <w:sym w:font="Wingdings 2" w:char="F065"/>
      </w:r>
      <w:r w:rsidRPr="004F0435">
        <w:rPr>
          <w:rFonts w:ascii="TH SarabunIT๙" w:hAnsi="TH SarabunIT๙" w:cs="TH SarabunIT๙"/>
          <w:b/>
          <w:bCs/>
          <w:spacing w:val="-6"/>
          <w:sz w:val="20"/>
          <w:szCs w:val="20"/>
        </w:rPr>
        <w:sym w:font="Wingdings 2" w:char="F065"/>
      </w:r>
    </w:p>
    <w:p w14:paraId="6BBCECD1" w14:textId="77777777" w:rsidR="00CD1381" w:rsidRPr="004C36A5" w:rsidRDefault="00CD1381" w:rsidP="00CD1381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4C36A5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ผู้ให้ข้อมูล</w:t>
      </w:r>
      <w:r w:rsidRPr="004C36A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 w:rsidRPr="004C36A5">
        <w:rPr>
          <w:rFonts w:ascii="TH SarabunIT๙" w:hAnsi="TH SarabunIT๙" w:cs="TH SarabunIT๙"/>
          <w:spacing w:val="-6"/>
          <w:sz w:val="32"/>
          <w:szCs w:val="32"/>
        </w:rPr>
        <w:t>:</w:t>
      </w:r>
      <w:r w:rsidRPr="004C36A5">
        <w:rPr>
          <w:rFonts w:ascii="TH SarabunIT๙" w:hAnsi="TH SarabunIT๙" w:cs="TH SarabunIT๙"/>
          <w:spacing w:val="-6"/>
          <w:sz w:val="32"/>
          <w:szCs w:val="32"/>
          <w:cs/>
        </w:rPr>
        <w:tab/>
        <w:t>หัวหน้าสำนักงานจังหวัด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/</w:t>
      </w:r>
      <w:r w:rsidRPr="004C36A5">
        <w:rPr>
          <w:rFonts w:ascii="TH SarabunIT๙" w:hAnsi="TH SarabunIT๙" w:cs="TH SarabunIT๙"/>
          <w:spacing w:val="-6"/>
          <w:sz w:val="32"/>
          <w:szCs w:val="32"/>
          <w:cs/>
        </w:rPr>
        <w:t>หัวหน้าสำนักบริหารยุทธศาสตร์กลุ่มจังหวัด</w:t>
      </w:r>
    </w:p>
    <w:p w14:paraId="294E1B55" w14:textId="77777777" w:rsidR="00815396" w:rsidRDefault="00815396" w:rsidP="00815396">
      <w:pPr>
        <w:pStyle w:val="Default"/>
        <w:tabs>
          <w:tab w:val="left" w:pos="1134"/>
          <w:tab w:val="left" w:pos="1418"/>
        </w:tabs>
        <w:spacing w:before="120"/>
        <w:ind w:left="1418" w:hanging="1418"/>
        <w:rPr>
          <w:rFonts w:ascii="TH SarabunIT๙" w:hAnsi="TH SarabunIT๙" w:cs="TH SarabunIT๙"/>
          <w:sz w:val="32"/>
          <w:szCs w:val="32"/>
        </w:rPr>
      </w:pP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B0FF7">
        <w:rPr>
          <w:rFonts w:ascii="TH SarabunIT๙" w:hAnsi="TH SarabunIT๙" w:cs="TH SarabunIT๙"/>
          <w:sz w:val="32"/>
          <w:szCs w:val="32"/>
          <w:cs/>
        </w:rPr>
        <w:t>ขอให้จัดทำสรุปผลการดำเนินงานตามประเด็นการตรวจติดตาม ส่งให้ผู้ตรวจราชการ</w:t>
      </w:r>
      <w:r>
        <w:rPr>
          <w:rFonts w:ascii="TH SarabunIT๙" w:hAnsi="TH SarabunIT๙" w:cs="TH SarabunIT๙"/>
          <w:sz w:val="32"/>
          <w:szCs w:val="32"/>
        </w:rPr>
        <w:br/>
      </w:r>
      <w:r w:rsidRPr="00BB0FF7">
        <w:rPr>
          <w:rFonts w:ascii="TH SarabunIT๙" w:hAnsi="TH SarabunIT๙" w:cs="TH SarabunIT๙"/>
          <w:spacing w:val="-10"/>
          <w:sz w:val="32"/>
          <w:szCs w:val="32"/>
          <w:cs/>
        </w:rPr>
        <w:t>สำนักนายกรัฐมนตรี</w:t>
      </w:r>
      <w:r w:rsidRPr="00BB0FF7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BB0FF7">
        <w:rPr>
          <w:rFonts w:ascii="TH SarabunIT๙" w:hAnsi="TH SarabunIT๙" w:cs="TH SarabunIT๙"/>
          <w:spacing w:val="-10"/>
          <w:sz w:val="32"/>
          <w:szCs w:val="32"/>
          <w:cs/>
        </w:rPr>
        <w:t>ภายใน</w:t>
      </w:r>
      <w:r w:rsidRPr="00BB0FF7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  <w:cs/>
        </w:rPr>
        <w:t xml:space="preserve">วันที่ </w:t>
      </w:r>
      <w:r w:rsidRPr="00BB0FF7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</w:rPr>
        <w:t xml:space="preserve">25  </w:t>
      </w: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สิงหาคม ๒๕๖๔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 ในรูปแบบไฟล์</w:t>
      </w:r>
    </w:p>
    <w:p w14:paraId="347B54C9" w14:textId="77777777" w:rsidR="00815396" w:rsidRPr="00BB0FF7" w:rsidRDefault="00815396" w:rsidP="00815396">
      <w:pPr>
        <w:pStyle w:val="Default"/>
        <w:tabs>
          <w:tab w:val="left" w:pos="1134"/>
          <w:tab w:val="left" w:pos="1418"/>
        </w:tabs>
        <w:ind w:left="1418" w:hanging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B0FF7">
        <w:rPr>
          <w:rFonts w:ascii="TH SarabunIT๙" w:hAnsi="TH SarabunIT๙" w:cs="TH SarabunIT๙"/>
          <w:sz w:val="32"/>
          <w:szCs w:val="32"/>
        </w:rPr>
        <w:t xml:space="preserve">word 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BB0FF7">
        <w:rPr>
          <w:rFonts w:ascii="TH SarabunIT๙" w:hAnsi="TH SarabunIT๙" w:cs="TH SarabunIT๙"/>
          <w:sz w:val="32"/>
          <w:szCs w:val="32"/>
        </w:rPr>
        <w:t>pdf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 มาที่ไปรษณีย์อิเล็กทรอนิกส์ </w:t>
      </w:r>
      <w:proofErr w:type="gramStart"/>
      <w:r w:rsidRPr="00BB0FF7">
        <w:rPr>
          <w:rFonts w:ascii="TH SarabunIT๙" w:hAnsi="TH SarabunIT๙" w:cs="TH SarabunIT๙"/>
          <w:sz w:val="32"/>
          <w:szCs w:val="32"/>
        </w:rPr>
        <w:t>E-mail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proofErr w:type="gramEnd"/>
      <w:r w:rsidRPr="00BB0FF7">
        <w:rPr>
          <w:rFonts w:ascii="TH SarabunIT๙" w:hAnsi="TH SarabunIT๙" w:cs="TH SarabunIT๙"/>
        </w:rPr>
        <w:t xml:space="preserve"> </w:t>
      </w:r>
      <w:hyperlink r:id="rId6" w:history="1">
        <w:r w:rsidRPr="001259D2">
          <w:rPr>
            <w:rStyle w:val="a8"/>
            <w:rFonts w:ascii="TH SarabunIT๙" w:hAnsi="TH SarabunIT๙" w:cs="TH SarabunIT๙"/>
            <w:sz w:val="32"/>
            <w:szCs w:val="32"/>
          </w:rPr>
          <w:t>opm.insp.area6@gmail.com</w:t>
        </w:r>
      </w:hyperlink>
      <w:r w:rsidRPr="00BB0FF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4982473" w14:textId="77777777" w:rsidR="00CD1381" w:rsidRPr="004C36A5" w:rsidRDefault="00CD1381" w:rsidP="0081539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4C36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ประเด็นการตรวจติดตามและประเมินผล</w:t>
      </w:r>
    </w:p>
    <w:p w14:paraId="7BBB04E6" w14:textId="77777777" w:rsidR="00CD1381" w:rsidRPr="00B314A7" w:rsidRDefault="00CD1381" w:rsidP="00CD1381">
      <w:pPr>
        <w:tabs>
          <w:tab w:val="left" w:pos="284"/>
          <w:tab w:val="left" w:pos="851"/>
          <w:tab w:val="left" w:pos="1276"/>
          <w:tab w:val="left" w:pos="1418"/>
          <w:tab w:val="left" w:pos="1843"/>
        </w:tabs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314A7">
        <w:rPr>
          <w:rFonts w:ascii="TH SarabunIT๙" w:hAnsi="TH SarabunIT๙" w:cs="TH SarabunIT๙"/>
          <w:sz w:val="32"/>
          <w:szCs w:val="32"/>
        </w:rPr>
        <w:tab/>
      </w:r>
      <w:r w:rsidRPr="00B314A7">
        <w:rPr>
          <w:rFonts w:ascii="TH SarabunIT๙" w:hAnsi="TH SarabunIT๙" w:cs="TH SarabunIT๙"/>
          <w:sz w:val="32"/>
          <w:szCs w:val="32"/>
          <w:cs/>
        </w:rPr>
        <w:t>๑.</w:t>
      </w:r>
      <w:r w:rsidRPr="00B314A7">
        <w:rPr>
          <w:rFonts w:ascii="TH SarabunIT๙" w:hAnsi="TH SarabunIT๙" w:cs="TH SarabunIT๙"/>
          <w:sz w:val="32"/>
          <w:szCs w:val="32"/>
          <w:cs/>
        </w:rPr>
        <w:tab/>
      </w:r>
      <w:r w:rsidRPr="00B314A7">
        <w:rPr>
          <w:rFonts w:ascii="TH SarabunPSK" w:hAnsi="TH SarabunPSK" w:cs="TH SarabunPSK"/>
          <w:sz w:val="32"/>
          <w:szCs w:val="32"/>
          <w:cs/>
        </w:rPr>
        <w:t>ภาพรวมของการดำเนินโครงการ</w:t>
      </w:r>
      <w:r w:rsidRPr="00B314A7">
        <w:rPr>
          <w:rFonts w:ascii="TH SarabunPSK" w:hAnsi="TH SarabunPSK" w:cs="TH SarabunPSK"/>
          <w:sz w:val="32"/>
          <w:szCs w:val="32"/>
        </w:rPr>
        <w:t>/</w:t>
      </w:r>
      <w:r w:rsidRPr="00B314A7">
        <w:rPr>
          <w:rFonts w:ascii="TH SarabunPSK" w:hAnsi="TH SarabunPSK" w:cs="TH SarabunPSK"/>
          <w:sz w:val="32"/>
          <w:szCs w:val="32"/>
          <w:cs/>
        </w:rPr>
        <w:t xml:space="preserve">กิจกรรม ตามแผนปฏิบัติราชการประจำปีงบประมาณ พ.ศ. ๒๕๖๔ ของจังหวัดและกลุ่มจังหวัด </w:t>
      </w:r>
    </w:p>
    <w:p w14:paraId="50B7E370" w14:textId="77777777" w:rsidR="00CD1381" w:rsidRPr="00B314A7" w:rsidRDefault="00CD1381" w:rsidP="00CD1381">
      <w:pPr>
        <w:tabs>
          <w:tab w:val="left" w:pos="284"/>
          <w:tab w:val="left" w:pos="851"/>
          <w:tab w:val="left" w:pos="1276"/>
          <w:tab w:val="left" w:pos="1418"/>
          <w:tab w:val="left" w:pos="1843"/>
        </w:tabs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314A7">
        <w:rPr>
          <w:rFonts w:ascii="TH SarabunPSK" w:hAnsi="TH SarabunPSK" w:cs="TH SarabunPSK"/>
          <w:sz w:val="32"/>
          <w:szCs w:val="32"/>
        </w:rPr>
        <w:tab/>
      </w:r>
      <w:r w:rsidRPr="00B314A7">
        <w:rPr>
          <w:rFonts w:ascii="TH SarabunPSK" w:hAnsi="TH SarabunPSK" w:cs="TH SarabunPSK"/>
          <w:sz w:val="32"/>
          <w:szCs w:val="32"/>
        </w:rPr>
        <w:tab/>
      </w:r>
      <w:r w:rsidRPr="00B314A7">
        <w:rPr>
          <w:rFonts w:ascii="TH SarabunPSK" w:hAnsi="TH SarabunPSK" w:cs="TH SarabunPSK" w:hint="cs"/>
          <w:sz w:val="32"/>
          <w:szCs w:val="32"/>
          <w:cs/>
        </w:rPr>
        <w:t xml:space="preserve">๑.๑ </w:t>
      </w:r>
      <w:r w:rsidRPr="00B314A7">
        <w:rPr>
          <w:rFonts w:ascii="TH SarabunIT๙" w:hAnsi="TH SarabunIT๙" w:cs="TH SarabunIT๙" w:hint="cs"/>
          <w:sz w:val="32"/>
          <w:szCs w:val="32"/>
          <w:cs/>
        </w:rPr>
        <w:t xml:space="preserve">ผลความก้าวหน้าในการดำเนินโครงการ/กิจกรรม </w:t>
      </w:r>
      <w:r w:rsidRPr="00B314A7">
        <w:rPr>
          <w:rFonts w:ascii="TH SarabunPSK" w:hAnsi="TH SarabunPSK" w:cs="TH SarabunPSK"/>
          <w:sz w:val="32"/>
          <w:szCs w:val="32"/>
          <w:cs/>
        </w:rPr>
        <w:t>และ</w:t>
      </w:r>
      <w:r w:rsidRPr="00B314A7">
        <w:rPr>
          <w:rFonts w:ascii="TH SarabunPSK" w:hAnsi="TH SarabunPSK" w:cs="TH SarabunPSK" w:hint="cs"/>
          <w:sz w:val="32"/>
          <w:szCs w:val="32"/>
          <w:cs/>
        </w:rPr>
        <w:t>ผล</w:t>
      </w:r>
      <w:r w:rsidRPr="00B314A7">
        <w:rPr>
          <w:rFonts w:ascii="TH SarabunPSK" w:hAnsi="TH SarabunPSK" w:cs="TH SarabunPSK"/>
          <w:sz w:val="32"/>
          <w:szCs w:val="32"/>
          <w:cs/>
        </w:rPr>
        <w:t xml:space="preserve">การเบิกจ่ายงบประมาณ </w:t>
      </w:r>
    </w:p>
    <w:p w14:paraId="399D3181" w14:textId="77777777" w:rsidR="00CD1381" w:rsidRPr="00B314A7" w:rsidRDefault="00CD1381" w:rsidP="00CD1381">
      <w:pPr>
        <w:tabs>
          <w:tab w:val="left" w:pos="284"/>
          <w:tab w:val="left" w:pos="851"/>
          <w:tab w:val="left" w:pos="1276"/>
          <w:tab w:val="left" w:pos="1418"/>
          <w:tab w:val="left" w:pos="1843"/>
        </w:tabs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314A7">
        <w:rPr>
          <w:rFonts w:ascii="TH SarabunPSK" w:hAnsi="TH SarabunPSK" w:cs="TH SarabunPSK"/>
          <w:sz w:val="32"/>
          <w:szCs w:val="32"/>
          <w:cs/>
        </w:rPr>
        <w:tab/>
      </w:r>
      <w:r w:rsidRPr="00B314A7">
        <w:rPr>
          <w:rFonts w:ascii="TH SarabunPSK" w:hAnsi="TH SarabunPSK" w:cs="TH SarabunPSK"/>
          <w:sz w:val="32"/>
          <w:szCs w:val="32"/>
          <w:cs/>
        </w:rPr>
        <w:tab/>
      </w:r>
      <w:r w:rsidRPr="00B314A7">
        <w:rPr>
          <w:rFonts w:ascii="TH SarabunPSK" w:hAnsi="TH SarabunPSK" w:cs="TH SarabunPSK" w:hint="cs"/>
          <w:sz w:val="32"/>
          <w:szCs w:val="32"/>
          <w:cs/>
        </w:rPr>
        <w:t xml:space="preserve">๑.๒ </w:t>
      </w:r>
      <w:r w:rsidRPr="00B314A7">
        <w:rPr>
          <w:rFonts w:ascii="TH SarabunIT๙" w:hAnsi="TH SarabunIT๙" w:cs="TH SarabunIT๙" w:hint="cs"/>
          <w:sz w:val="32"/>
          <w:szCs w:val="32"/>
          <w:cs/>
        </w:rPr>
        <w:t>ผลลัพธ์ของการดำเนินการตามข้อ 1.1 ที่ส่งเสริมหรือสนับสนุนต่อความสำเร็จหรือส่งผลกระทบต่อยุทธศาสตร์ของจังหวัด/กลุ่มจังหวัด และแผนพัฒนาภาค</w:t>
      </w:r>
    </w:p>
    <w:p w14:paraId="5E80F854" w14:textId="748811C2" w:rsidR="00CD1381" w:rsidRPr="00B314A7" w:rsidRDefault="00CD1381" w:rsidP="00CD1381">
      <w:pPr>
        <w:tabs>
          <w:tab w:val="left" w:pos="284"/>
          <w:tab w:val="left" w:pos="851"/>
          <w:tab w:val="left" w:pos="1276"/>
          <w:tab w:val="left" w:pos="1418"/>
          <w:tab w:val="left" w:pos="1843"/>
        </w:tabs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B314A7">
        <w:rPr>
          <w:rFonts w:ascii="TH SarabunIT๙" w:hAnsi="TH SarabunIT๙" w:cs="TH SarabunIT๙"/>
          <w:sz w:val="32"/>
          <w:szCs w:val="32"/>
          <w:cs/>
        </w:rPr>
        <w:tab/>
      </w:r>
      <w:r w:rsidRPr="00B314A7">
        <w:rPr>
          <w:rFonts w:ascii="TH SarabunIT๙" w:hAnsi="TH SarabunIT๙" w:cs="TH SarabunIT๙"/>
          <w:sz w:val="32"/>
          <w:szCs w:val="32"/>
          <w:cs/>
        </w:rPr>
        <w:tab/>
      </w:r>
      <w:r w:rsidRPr="00B314A7">
        <w:rPr>
          <w:rFonts w:ascii="TH SarabunIT๙" w:hAnsi="TH SarabunIT๙" w:cs="TH SarabunIT๙" w:hint="cs"/>
          <w:sz w:val="32"/>
          <w:szCs w:val="32"/>
          <w:cs/>
        </w:rPr>
        <w:t xml:space="preserve">๑.๓ </w:t>
      </w:r>
      <w:r w:rsidRPr="00DA4108">
        <w:rPr>
          <w:rFonts w:ascii="TH SarabunIT๙" w:hAnsi="TH SarabunIT๙" w:cs="TH SarabunIT๙" w:hint="cs"/>
          <w:spacing w:val="-10"/>
          <w:sz w:val="32"/>
          <w:szCs w:val="32"/>
          <w:cs/>
        </w:rPr>
        <w:t>ผลกระทบต่อการดำเนินแผนงาน/กิจกรรม/โครงการ และการเบิกจ่ายงบประมาณในภาพรวม</w:t>
      </w:r>
      <w:r w:rsidRPr="00B314A7">
        <w:rPr>
          <w:rFonts w:ascii="TH SarabunIT๙" w:hAnsi="TH SarabunIT๙" w:cs="TH SarabunIT๙" w:hint="cs"/>
          <w:sz w:val="32"/>
          <w:szCs w:val="32"/>
          <w:cs/>
        </w:rPr>
        <w:t>ตามประเด็นยุทธศาสตร์ของจังหวัด/กลุ่มจังหวัด รวมทั้ง</w:t>
      </w:r>
      <w:r w:rsidRPr="00B314A7">
        <w:rPr>
          <w:rFonts w:ascii="TH SarabunPSK" w:hAnsi="TH SarabunPSK" w:cs="TH SarabunPSK"/>
          <w:sz w:val="32"/>
          <w:szCs w:val="32"/>
          <w:cs/>
        </w:rPr>
        <w:t>การขับเคลื่อนการพัฒนาตามแผนพัฒนาจังหวัดและ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B314A7">
        <w:rPr>
          <w:rFonts w:ascii="TH SarabunPSK" w:hAnsi="TH SarabunPSK" w:cs="TH SarabunPSK"/>
          <w:sz w:val="32"/>
          <w:szCs w:val="32"/>
          <w:cs/>
        </w:rPr>
        <w:t>กลุ่มจังหวัด</w:t>
      </w:r>
      <w:r w:rsidRPr="00B314A7">
        <w:rPr>
          <w:rFonts w:ascii="TH SarabunPSK" w:hAnsi="TH SarabunPSK" w:cs="TH SarabunPSK" w:hint="cs"/>
          <w:sz w:val="32"/>
          <w:szCs w:val="32"/>
          <w:cs/>
        </w:rPr>
        <w:t xml:space="preserve"> ซึ่งเกิด</w:t>
      </w:r>
      <w:r w:rsidRPr="00B314A7">
        <w:rPr>
          <w:rFonts w:ascii="TH SarabunIT๙" w:hAnsi="TH SarabunIT๙" w:cs="TH SarabunIT๙" w:hint="cs"/>
          <w:sz w:val="32"/>
          <w:szCs w:val="32"/>
          <w:cs/>
        </w:rPr>
        <w:t>จากสถานการณ์การแพร่ระบาด</w:t>
      </w:r>
      <w:r w:rsidR="00815396">
        <w:rPr>
          <w:rFonts w:ascii="TH SarabunIT๙" w:hAnsi="TH SarabunIT๙" w:cs="TH SarabunIT๙" w:hint="cs"/>
          <w:sz w:val="32"/>
          <w:szCs w:val="32"/>
          <w:cs/>
        </w:rPr>
        <w:t>ของโรคติดเชื้อ</w:t>
      </w:r>
      <w:r w:rsidRPr="00B314A7">
        <w:rPr>
          <w:rFonts w:ascii="TH SarabunIT๙" w:hAnsi="TH SarabunIT๙" w:cs="TH SarabunIT๙" w:hint="cs"/>
          <w:sz w:val="32"/>
          <w:szCs w:val="32"/>
          <w:cs/>
        </w:rPr>
        <w:t xml:space="preserve">ไวรัสโคโรนา </w:t>
      </w:r>
      <w:r w:rsidRPr="00B314A7">
        <w:rPr>
          <w:rFonts w:ascii="TH SarabunPSK" w:hAnsi="TH SarabunPSK" w:cs="TH SarabunPSK"/>
          <w:sz w:val="32"/>
          <w:szCs w:val="32"/>
        </w:rPr>
        <w:t xml:space="preserve">2019 </w:t>
      </w:r>
      <w:r w:rsidRPr="00B314A7">
        <w:rPr>
          <w:rFonts w:ascii="TH SarabunIT๙" w:hAnsi="TH SarabunIT๙" w:cs="TH SarabunIT๙"/>
          <w:sz w:val="32"/>
          <w:szCs w:val="32"/>
        </w:rPr>
        <w:t xml:space="preserve">(Covid – </w:t>
      </w:r>
      <w:r w:rsidRPr="00B314A7">
        <w:rPr>
          <w:rFonts w:ascii="TH SarabunPSK" w:hAnsi="TH SarabunPSK" w:cs="TH SarabunPSK"/>
          <w:sz w:val="32"/>
          <w:szCs w:val="32"/>
        </w:rPr>
        <w:t>19</w:t>
      </w:r>
      <w:r w:rsidRPr="00B314A7">
        <w:rPr>
          <w:rFonts w:ascii="TH SarabunPSK" w:hAnsi="TH SarabunPSK" w:cs="TH SarabunPSK" w:hint="cs"/>
          <w:sz w:val="32"/>
          <w:szCs w:val="32"/>
          <w:cs/>
        </w:rPr>
        <w:t>)</w:t>
      </w:r>
      <w:r w:rsidRPr="00B314A7">
        <w:rPr>
          <w:rFonts w:ascii="TH SarabunIT๙" w:hAnsi="TH SarabunIT๙" w:cs="TH SarabunIT๙" w:hint="cs"/>
          <w:sz w:val="32"/>
          <w:szCs w:val="32"/>
          <w:cs/>
        </w:rPr>
        <w:t xml:space="preserve">  และ</w:t>
      </w:r>
      <w:r w:rsidRPr="00B314A7">
        <w:rPr>
          <w:rFonts w:ascii="TH SarabunPSK" w:hAnsi="TH SarabunPSK" w:cs="TH SarabunPSK"/>
          <w:sz w:val="32"/>
          <w:szCs w:val="32"/>
          <w:cs/>
        </w:rPr>
        <w:t>แนวทาง</w:t>
      </w:r>
      <w:r w:rsidRPr="00B314A7">
        <w:rPr>
          <w:rFonts w:ascii="TH SarabunPSK" w:hAnsi="TH SarabunPSK" w:cs="TH SarabunPSK" w:hint="cs"/>
          <w:sz w:val="32"/>
          <w:szCs w:val="32"/>
          <w:cs/>
        </w:rPr>
        <w:t>ในการ</w:t>
      </w:r>
      <w:r w:rsidRPr="00B314A7">
        <w:rPr>
          <w:rFonts w:ascii="TH SarabunPSK" w:hAnsi="TH SarabunPSK" w:cs="TH SarabunPSK"/>
          <w:sz w:val="32"/>
          <w:szCs w:val="32"/>
          <w:cs/>
        </w:rPr>
        <w:t xml:space="preserve">แก้ไข </w:t>
      </w:r>
    </w:p>
    <w:p w14:paraId="14C39FE3" w14:textId="77777777" w:rsidR="00CD1381" w:rsidRPr="00640683" w:rsidRDefault="00CD1381" w:rsidP="00CD1381">
      <w:pPr>
        <w:tabs>
          <w:tab w:val="left" w:pos="284"/>
          <w:tab w:val="left" w:pos="851"/>
          <w:tab w:val="left" w:pos="1276"/>
          <w:tab w:val="left" w:pos="1418"/>
          <w:tab w:val="left" w:pos="1843"/>
        </w:tabs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B314A7">
        <w:rPr>
          <w:rFonts w:ascii="TH SarabunIT๙" w:hAnsi="TH SarabunIT๙" w:cs="TH SarabunIT๙"/>
          <w:sz w:val="32"/>
          <w:szCs w:val="32"/>
        </w:rPr>
        <w:tab/>
      </w:r>
      <w:r w:rsidRPr="00640683">
        <w:rPr>
          <w:rFonts w:ascii="TH SarabunIT๙" w:hAnsi="TH SarabunIT๙" w:cs="TH SarabunIT๙"/>
          <w:sz w:val="32"/>
          <w:szCs w:val="32"/>
          <w:cs/>
        </w:rPr>
        <w:t>๒.</w:t>
      </w:r>
      <w:r w:rsidRPr="00640683">
        <w:rPr>
          <w:rFonts w:ascii="TH SarabunIT๙" w:hAnsi="TH SarabunIT๙" w:cs="TH SarabunIT๙"/>
          <w:sz w:val="32"/>
          <w:szCs w:val="32"/>
          <w:cs/>
        </w:rPr>
        <w:tab/>
        <w:t>จากการที่  ก.บ.ภ. ได้เปลี่ยนแปลงหลักเกณฑ์การมอบอำนาจการโอนเปลี่ยนแปลงโครงการและงบประมาณ  โดยให้เสนอขอความเห็นชอบจากประธาน อ.ก.บ.ภ.</w:t>
      </w:r>
      <w:r w:rsidRPr="00640683">
        <w:rPr>
          <w:rFonts w:ascii="TH SarabunIT๙" w:hAnsi="TH SarabunIT๙" w:cs="TH SarabunIT๙"/>
          <w:sz w:val="32"/>
          <w:szCs w:val="32"/>
        </w:rPr>
        <w:t xml:space="preserve"> </w:t>
      </w:r>
      <w:r w:rsidRPr="00640683">
        <w:rPr>
          <w:rFonts w:ascii="TH SarabunIT๙" w:hAnsi="TH SarabunIT๙" w:cs="TH SarabunIT๙"/>
          <w:sz w:val="32"/>
          <w:szCs w:val="32"/>
          <w:cs/>
        </w:rPr>
        <w:t>ที่กำกับดูแลภาคเป็นผู้พิจารณาอนุมัติแทน ก.บ.ภ.  จังหวัดและกลุ่มจังหวัดยังคงประสบปัญหาการดำเนินการโอนเปลี่ยนแปลงโครงการและงบประมาณ</w:t>
      </w:r>
      <w:r w:rsidRPr="00640683">
        <w:rPr>
          <w:rFonts w:ascii="TH SarabunIT๙" w:hAnsi="TH SarabunIT๙" w:cs="TH SarabunIT๙"/>
          <w:sz w:val="32"/>
          <w:szCs w:val="32"/>
          <w:cs/>
        </w:rPr>
        <w:br/>
        <w:t>ที่กระทบต่อกลุ่มเป้าหมายหรือวัตถุประสงค์ของโครงการ หรือดำเนินโครงการใหม่ อีกหรือไม่ อย่างไร</w:t>
      </w:r>
      <w:r w:rsidRPr="00640683">
        <w:rPr>
          <w:rFonts w:ascii="TH SarabunIT๙" w:hAnsi="TH SarabunIT๙" w:cs="TH SarabunIT๙"/>
          <w:sz w:val="32"/>
          <w:szCs w:val="32"/>
          <w:cs/>
        </w:rPr>
        <w:br/>
        <w:t>หากมีจังหวัดและกลุ่มจังหวัดมีแนวทางแก้ไขอย่างไร</w:t>
      </w:r>
    </w:p>
    <w:p w14:paraId="2FD97420" w14:textId="44B88444" w:rsidR="00CD1381" w:rsidRPr="00B314A7" w:rsidRDefault="00CD1381" w:rsidP="00CD1381">
      <w:pPr>
        <w:tabs>
          <w:tab w:val="left" w:pos="1276"/>
        </w:tabs>
        <w:ind w:firstLine="85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314A7">
        <w:rPr>
          <w:rFonts w:ascii="TH SarabunPSK" w:hAnsi="TH SarabunPSK" w:cs="TH SarabunPSK" w:hint="cs"/>
          <w:sz w:val="32"/>
          <w:szCs w:val="32"/>
          <w:cs/>
        </w:rPr>
        <w:t>๓</w:t>
      </w:r>
      <w:r w:rsidRPr="00B314A7">
        <w:rPr>
          <w:rFonts w:ascii="TH SarabunPSK" w:hAnsi="TH SarabunPSK" w:cs="TH SarabunPSK"/>
          <w:sz w:val="32"/>
          <w:szCs w:val="32"/>
          <w:cs/>
        </w:rPr>
        <w:t>.</w:t>
      </w:r>
      <w:r w:rsidRPr="00B314A7">
        <w:rPr>
          <w:rFonts w:ascii="TH SarabunPSK" w:hAnsi="TH SarabunPSK" w:cs="TH SarabunPSK"/>
          <w:sz w:val="32"/>
          <w:szCs w:val="32"/>
          <w:cs/>
        </w:rPr>
        <w:tab/>
        <w:t>การบริหารสินทรัพย์ที่เกิดจากการดำเนินโครงการตามแผนพัฒนาจังหวัดและกลุ่มจังหวัด ตามที่</w:t>
      </w:r>
      <w:r w:rsidRPr="00B314A7">
        <w:rPr>
          <w:rFonts w:ascii="TH SarabunPSK" w:hAnsi="TH SarabunPSK" w:cs="TH SarabunPSK"/>
          <w:spacing w:val="-2"/>
          <w:sz w:val="32"/>
          <w:szCs w:val="32"/>
          <w:cs/>
        </w:rPr>
        <w:t>กรมบัญชีกลาง โดยคณะกรรมการวินิจฉัยปัญหาการจัดซื้อจัดจ้างและการบริหารพัสดุภาครัฐ ได้กำหนดแนวทาง</w:t>
      </w:r>
      <w:r w:rsidRPr="00B314A7">
        <w:rPr>
          <w:rFonts w:ascii="TH SarabunPSK" w:hAnsi="TH SarabunPSK" w:cs="TH SarabunPSK"/>
          <w:sz w:val="32"/>
          <w:szCs w:val="32"/>
          <w:cs/>
        </w:rPr>
        <w:br/>
        <w:t>การดำเนินการ และกระทรวงมหาดไทยได้จัดทำคู่มือการโอนสินทรัพย์ของจังหวัดและกลุ่มจังหวัดแล้ว ในเรื่องนี้ จังหวัดและกลุ่มจังหวัดประสบปัญหาในการดำเนินการหรือไม่ อย่างไร และมีแนวทางแก้ไขอย่างไรบ้าง</w:t>
      </w:r>
    </w:p>
    <w:p w14:paraId="4448ACFE" w14:textId="6945CB47" w:rsidR="00CD1381" w:rsidRPr="00B314A7" w:rsidRDefault="00CD1381" w:rsidP="00CD1381">
      <w:pPr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B314A7">
        <w:rPr>
          <w:rFonts w:ascii="TH SarabunPSK" w:hAnsi="TH SarabunPSK" w:cs="TH SarabunPSK" w:hint="cs"/>
          <w:sz w:val="32"/>
          <w:szCs w:val="32"/>
          <w:cs/>
        </w:rPr>
        <w:t>๔</w:t>
      </w:r>
      <w:r w:rsidRPr="00B314A7">
        <w:rPr>
          <w:rFonts w:ascii="TH SarabunPSK" w:hAnsi="TH SarabunPSK" w:cs="TH SarabunPSK"/>
          <w:sz w:val="32"/>
          <w:szCs w:val="32"/>
          <w:cs/>
        </w:rPr>
        <w:t>. ปัญหาอุปสรรคในการดำเนินการตามแผนพัฒนาจังหวัดและกลุ่มจังหวัด และแผนปฏิบัติราชการประจำปีของจังหวัดและกลุ่มจังหวัด ประจำปีงบประมาณ พ.ศ. ๒๕</w:t>
      </w:r>
      <w:r w:rsidRPr="00B314A7">
        <w:rPr>
          <w:rFonts w:ascii="TH SarabunPSK" w:hAnsi="TH SarabunPSK" w:cs="TH SarabunPSK" w:hint="cs"/>
          <w:sz w:val="32"/>
          <w:szCs w:val="32"/>
          <w:cs/>
        </w:rPr>
        <w:t>๖</w:t>
      </w:r>
      <w:r w:rsidRPr="00B314A7">
        <w:rPr>
          <w:rFonts w:ascii="TH SarabunPSK" w:hAnsi="TH SarabunPSK" w:cs="TH SarabunPSK"/>
          <w:sz w:val="32"/>
          <w:szCs w:val="32"/>
          <w:cs/>
        </w:rPr>
        <w:t>๔ และแนวทางการแก้ไข (ถ้ามี)</w:t>
      </w:r>
    </w:p>
    <w:p w14:paraId="33215D0C" w14:textId="35604BE1" w:rsidR="00CD1381" w:rsidRDefault="00CD1381" w:rsidP="00CD1381">
      <w:pPr>
        <w:ind w:firstLine="709"/>
        <w:rPr>
          <w:rFonts w:ascii="TH SarabunPSK" w:hAnsi="TH SarabunPSK" w:cs="TH SarabunPSK"/>
          <w:sz w:val="32"/>
          <w:szCs w:val="32"/>
        </w:rPr>
      </w:pPr>
      <w:r w:rsidRPr="00B314A7">
        <w:rPr>
          <w:rFonts w:ascii="TH SarabunPSK" w:hAnsi="TH SarabunPSK" w:cs="TH SarabunPSK" w:hint="cs"/>
          <w:sz w:val="32"/>
          <w:szCs w:val="32"/>
          <w:cs/>
        </w:rPr>
        <w:t>๕</w:t>
      </w:r>
      <w:r w:rsidRPr="00B314A7">
        <w:rPr>
          <w:rFonts w:ascii="TH SarabunPSK" w:hAnsi="TH SarabunPSK" w:cs="TH SarabunPSK"/>
          <w:sz w:val="32"/>
          <w:szCs w:val="32"/>
          <w:cs/>
        </w:rPr>
        <w:t>. ข้อคิดเห็นและข้อเสนอแนะ</w:t>
      </w:r>
    </w:p>
    <w:p w14:paraId="28EA8E90" w14:textId="77777777" w:rsidR="00815396" w:rsidRDefault="00815396" w:rsidP="00CD1381">
      <w:pPr>
        <w:ind w:firstLine="709"/>
        <w:rPr>
          <w:rFonts w:ascii="TH SarabunPSK" w:hAnsi="TH SarabunPSK" w:cs="TH SarabunPSK"/>
          <w:sz w:val="32"/>
          <w:szCs w:val="32"/>
        </w:rPr>
      </w:pPr>
    </w:p>
    <w:p w14:paraId="104EB1FB" w14:textId="77777777" w:rsidR="00815396" w:rsidRPr="00B314A7" w:rsidRDefault="00815396" w:rsidP="00CD1381">
      <w:pPr>
        <w:ind w:firstLine="709"/>
        <w:rPr>
          <w:rFonts w:ascii="TH SarabunPSK" w:hAnsi="TH SarabunPSK" w:cs="TH SarabunPSK"/>
          <w:sz w:val="32"/>
          <w:szCs w:val="32"/>
        </w:rPr>
      </w:pPr>
    </w:p>
    <w:p w14:paraId="21FB67DC" w14:textId="528696A9" w:rsidR="00CD1381" w:rsidRPr="004F0435" w:rsidRDefault="00CD1381" w:rsidP="00CD1381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4F0435">
        <w:rPr>
          <w:rFonts w:ascii="TH SarabunIT๙" w:hAnsi="TH SarabunIT๙" w:cs="TH SarabunIT๙"/>
          <w:sz w:val="20"/>
          <w:szCs w:val="20"/>
        </w:rPr>
        <w:sym w:font="Wingdings 2" w:char="F065"/>
      </w:r>
      <w:r w:rsidRPr="004F0435">
        <w:rPr>
          <w:rFonts w:ascii="TH SarabunIT๙" w:hAnsi="TH SarabunIT๙" w:cs="TH SarabunIT๙"/>
          <w:b/>
          <w:bCs/>
          <w:spacing w:val="-6"/>
          <w:sz w:val="20"/>
          <w:szCs w:val="20"/>
        </w:rPr>
        <w:sym w:font="Wingdings 2" w:char="F065"/>
      </w:r>
      <w:r w:rsidRPr="004F0435">
        <w:rPr>
          <w:rFonts w:ascii="TH SarabunIT๙" w:hAnsi="TH SarabunIT๙" w:cs="TH SarabunIT๙"/>
          <w:b/>
          <w:bCs/>
          <w:spacing w:val="-6"/>
          <w:sz w:val="20"/>
          <w:szCs w:val="20"/>
        </w:rPr>
        <w:sym w:font="Wingdings 2" w:char="F065"/>
      </w:r>
      <w:r w:rsidRPr="004F0435">
        <w:rPr>
          <w:rFonts w:ascii="TH SarabunIT๙" w:hAnsi="TH SarabunIT๙" w:cs="TH SarabunIT๙"/>
          <w:sz w:val="20"/>
          <w:szCs w:val="20"/>
        </w:rPr>
        <w:sym w:font="Wingdings 2" w:char="F065"/>
      </w:r>
      <w:r w:rsidRPr="004F0435">
        <w:rPr>
          <w:rFonts w:ascii="TH SarabunIT๙" w:hAnsi="TH SarabunIT๙" w:cs="TH SarabunIT๙"/>
          <w:b/>
          <w:bCs/>
          <w:spacing w:val="-6"/>
          <w:sz w:val="20"/>
          <w:szCs w:val="20"/>
        </w:rPr>
        <w:sym w:font="Wingdings 2" w:char="F065"/>
      </w:r>
      <w:r w:rsidRPr="004F0435">
        <w:rPr>
          <w:rFonts w:ascii="TH SarabunIT๙" w:hAnsi="TH SarabunIT๙" w:cs="TH SarabunIT๙"/>
          <w:b/>
          <w:bCs/>
          <w:spacing w:val="-6"/>
          <w:sz w:val="20"/>
          <w:szCs w:val="20"/>
        </w:rPr>
        <w:sym w:font="Wingdings 2" w:char="F065"/>
      </w:r>
      <w:r w:rsidR="00815396" w:rsidRPr="004F0435">
        <w:rPr>
          <w:rFonts w:ascii="TH SarabunIT๙" w:hAnsi="TH SarabunIT๙" w:cs="TH SarabunIT๙"/>
          <w:sz w:val="20"/>
          <w:szCs w:val="20"/>
        </w:rPr>
        <w:sym w:font="Wingdings 2" w:char="F065"/>
      </w:r>
      <w:r w:rsidR="00815396" w:rsidRPr="004F0435">
        <w:rPr>
          <w:rFonts w:ascii="TH SarabunIT๙" w:hAnsi="TH SarabunIT๙" w:cs="TH SarabunIT๙"/>
          <w:b/>
          <w:bCs/>
          <w:spacing w:val="-6"/>
          <w:sz w:val="20"/>
          <w:szCs w:val="20"/>
        </w:rPr>
        <w:sym w:font="Wingdings 2" w:char="F065"/>
      </w:r>
      <w:r w:rsidR="00815396" w:rsidRPr="004F0435">
        <w:rPr>
          <w:rFonts w:ascii="TH SarabunIT๙" w:hAnsi="TH SarabunIT๙" w:cs="TH SarabunIT๙"/>
          <w:b/>
          <w:bCs/>
          <w:spacing w:val="-6"/>
          <w:sz w:val="20"/>
          <w:szCs w:val="20"/>
        </w:rPr>
        <w:sym w:font="Wingdings 2" w:char="F065"/>
      </w:r>
      <w:r w:rsidR="00815396" w:rsidRPr="004F0435">
        <w:rPr>
          <w:rFonts w:ascii="TH SarabunIT๙" w:hAnsi="TH SarabunIT๙" w:cs="TH SarabunIT๙"/>
          <w:sz w:val="20"/>
          <w:szCs w:val="20"/>
        </w:rPr>
        <w:sym w:font="Wingdings 2" w:char="F065"/>
      </w:r>
      <w:r w:rsidR="00815396" w:rsidRPr="004F0435">
        <w:rPr>
          <w:rFonts w:ascii="TH SarabunIT๙" w:hAnsi="TH SarabunIT๙" w:cs="TH SarabunIT๙"/>
          <w:b/>
          <w:bCs/>
          <w:spacing w:val="-6"/>
          <w:sz w:val="20"/>
          <w:szCs w:val="20"/>
        </w:rPr>
        <w:sym w:font="Wingdings 2" w:char="F065"/>
      </w:r>
    </w:p>
    <w:p w14:paraId="143B412A" w14:textId="05A51385" w:rsidR="00CD1381" w:rsidRDefault="00CD1381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DB6841B" w14:textId="0D78C0B3" w:rsidR="00CD1381" w:rsidRDefault="00CD1381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CD1381" w:rsidSect="007D6DEA">
      <w:pgSz w:w="12240" w:h="15840"/>
      <w:pgMar w:top="851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altName w:val="Tahoma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2228"/>
    <w:multiLevelType w:val="hybridMultilevel"/>
    <w:tmpl w:val="AFC0CA36"/>
    <w:lvl w:ilvl="0" w:tplc="8152AE78">
      <w:start w:val="1"/>
      <w:numFmt w:val="decimal"/>
      <w:lvlText w:val="%1."/>
      <w:lvlJc w:val="left"/>
      <w:pPr>
        <w:ind w:left="2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6" w:hanging="360"/>
      </w:pPr>
    </w:lvl>
    <w:lvl w:ilvl="2" w:tplc="0409001B" w:tentative="1">
      <w:start w:val="1"/>
      <w:numFmt w:val="lowerRoman"/>
      <w:lvlText w:val="%3."/>
      <w:lvlJc w:val="right"/>
      <w:pPr>
        <w:ind w:left="3546" w:hanging="180"/>
      </w:pPr>
    </w:lvl>
    <w:lvl w:ilvl="3" w:tplc="0409000F" w:tentative="1">
      <w:start w:val="1"/>
      <w:numFmt w:val="decimal"/>
      <w:lvlText w:val="%4."/>
      <w:lvlJc w:val="left"/>
      <w:pPr>
        <w:ind w:left="4266" w:hanging="360"/>
      </w:pPr>
    </w:lvl>
    <w:lvl w:ilvl="4" w:tplc="04090019" w:tentative="1">
      <w:start w:val="1"/>
      <w:numFmt w:val="lowerLetter"/>
      <w:lvlText w:val="%5."/>
      <w:lvlJc w:val="left"/>
      <w:pPr>
        <w:ind w:left="4986" w:hanging="360"/>
      </w:pPr>
    </w:lvl>
    <w:lvl w:ilvl="5" w:tplc="0409001B" w:tentative="1">
      <w:start w:val="1"/>
      <w:numFmt w:val="lowerRoman"/>
      <w:lvlText w:val="%6."/>
      <w:lvlJc w:val="right"/>
      <w:pPr>
        <w:ind w:left="5706" w:hanging="180"/>
      </w:pPr>
    </w:lvl>
    <w:lvl w:ilvl="6" w:tplc="0409000F" w:tentative="1">
      <w:start w:val="1"/>
      <w:numFmt w:val="decimal"/>
      <w:lvlText w:val="%7."/>
      <w:lvlJc w:val="left"/>
      <w:pPr>
        <w:ind w:left="6426" w:hanging="360"/>
      </w:pPr>
    </w:lvl>
    <w:lvl w:ilvl="7" w:tplc="04090019" w:tentative="1">
      <w:start w:val="1"/>
      <w:numFmt w:val="lowerLetter"/>
      <w:lvlText w:val="%8."/>
      <w:lvlJc w:val="left"/>
      <w:pPr>
        <w:ind w:left="7146" w:hanging="360"/>
      </w:pPr>
    </w:lvl>
    <w:lvl w:ilvl="8" w:tplc="0409001B" w:tentative="1">
      <w:start w:val="1"/>
      <w:numFmt w:val="lowerRoman"/>
      <w:lvlText w:val="%9."/>
      <w:lvlJc w:val="right"/>
      <w:pPr>
        <w:ind w:left="7866" w:hanging="180"/>
      </w:pPr>
    </w:lvl>
  </w:abstractNum>
  <w:abstractNum w:abstractNumId="1" w15:restartNumberingAfterBreak="0">
    <w:nsid w:val="035347B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304FD1"/>
    <w:multiLevelType w:val="hybridMultilevel"/>
    <w:tmpl w:val="B940850A"/>
    <w:lvl w:ilvl="0" w:tplc="364675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89ED1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8E024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F39687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28E093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67ACD3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7CA8D7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F5FEA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C4839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3" w15:restartNumberingAfterBreak="0">
    <w:nsid w:val="09D26628"/>
    <w:multiLevelType w:val="hybridMultilevel"/>
    <w:tmpl w:val="CB02B37A"/>
    <w:lvl w:ilvl="0" w:tplc="0409000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2" w:hanging="360"/>
      </w:pPr>
      <w:rPr>
        <w:rFonts w:ascii="Wingdings" w:hAnsi="Wingdings" w:hint="default"/>
      </w:rPr>
    </w:lvl>
  </w:abstractNum>
  <w:abstractNum w:abstractNumId="4" w15:restartNumberingAfterBreak="0">
    <w:nsid w:val="0EBA2D16"/>
    <w:multiLevelType w:val="hybridMultilevel"/>
    <w:tmpl w:val="95DCB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A40399"/>
    <w:multiLevelType w:val="hybridMultilevel"/>
    <w:tmpl w:val="3C76ED0E"/>
    <w:lvl w:ilvl="0" w:tplc="DFFED386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6" w15:restartNumberingAfterBreak="0">
    <w:nsid w:val="13B5412E"/>
    <w:multiLevelType w:val="hybridMultilevel"/>
    <w:tmpl w:val="A02E997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17374E1B"/>
    <w:multiLevelType w:val="hybridMultilevel"/>
    <w:tmpl w:val="B10CC4CC"/>
    <w:lvl w:ilvl="0" w:tplc="45FAE4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C48C1"/>
    <w:multiLevelType w:val="hybridMultilevel"/>
    <w:tmpl w:val="A3241768"/>
    <w:lvl w:ilvl="0" w:tplc="04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9" w15:restartNumberingAfterBreak="0">
    <w:nsid w:val="186625A4"/>
    <w:multiLevelType w:val="hybridMultilevel"/>
    <w:tmpl w:val="68C245DE"/>
    <w:lvl w:ilvl="0" w:tplc="04090001">
      <w:start w:val="1"/>
      <w:numFmt w:val="bullet"/>
      <w:lvlText w:val=""/>
      <w:lvlJc w:val="left"/>
      <w:pPr>
        <w:ind w:left="24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3" w:hanging="360"/>
      </w:pPr>
      <w:rPr>
        <w:rFonts w:ascii="Wingdings" w:hAnsi="Wingdings" w:hint="default"/>
      </w:rPr>
    </w:lvl>
  </w:abstractNum>
  <w:abstractNum w:abstractNumId="10" w15:restartNumberingAfterBreak="0">
    <w:nsid w:val="1942234E"/>
    <w:multiLevelType w:val="hybridMultilevel"/>
    <w:tmpl w:val="3F761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075C0"/>
    <w:multiLevelType w:val="hybridMultilevel"/>
    <w:tmpl w:val="0E1A5A08"/>
    <w:lvl w:ilvl="0" w:tplc="DE34FE6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26136F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48354AF"/>
    <w:multiLevelType w:val="hybridMultilevel"/>
    <w:tmpl w:val="133645DE"/>
    <w:lvl w:ilvl="0" w:tplc="CCB4C5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FE207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E0164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ED64A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0EE260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581ED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59F6AE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A1AC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AEC2B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4" w15:restartNumberingAfterBreak="0">
    <w:nsid w:val="36477348"/>
    <w:multiLevelType w:val="multilevel"/>
    <w:tmpl w:val="B734C7D0"/>
    <w:lvl w:ilvl="0">
      <w:start w:val="1"/>
      <w:numFmt w:val="decimal"/>
      <w:lvlText w:val="(%1."/>
      <w:lvlJc w:val="left"/>
      <w:pPr>
        <w:ind w:left="435" w:hanging="435"/>
      </w:pPr>
      <w:rPr>
        <w:rFonts w:hint="default"/>
        <w:color w:val="000000"/>
      </w:rPr>
    </w:lvl>
    <w:lvl w:ilvl="1">
      <w:start w:val="6"/>
      <w:numFmt w:val="decimal"/>
      <w:lvlText w:val="(%1.%2)"/>
      <w:lvlJc w:val="left"/>
      <w:pPr>
        <w:ind w:left="2850" w:hanging="720"/>
      </w:pPr>
      <w:rPr>
        <w:rFonts w:hint="default"/>
        <w:color w:val="000000"/>
      </w:rPr>
    </w:lvl>
    <w:lvl w:ilvl="2">
      <w:start w:val="1"/>
      <w:numFmt w:val="decimal"/>
      <w:lvlText w:val="(%1.%2)%3."/>
      <w:lvlJc w:val="left"/>
      <w:pPr>
        <w:ind w:left="4980" w:hanging="720"/>
      </w:pPr>
      <w:rPr>
        <w:rFonts w:hint="default"/>
        <w:color w:val="000000"/>
      </w:rPr>
    </w:lvl>
    <w:lvl w:ilvl="3">
      <w:start w:val="1"/>
      <w:numFmt w:val="decimal"/>
      <w:lvlText w:val="(%1.%2)%3.%4."/>
      <w:lvlJc w:val="left"/>
      <w:pPr>
        <w:ind w:left="7470" w:hanging="1080"/>
      </w:pPr>
      <w:rPr>
        <w:rFonts w:hint="default"/>
        <w:color w:val="000000"/>
      </w:rPr>
    </w:lvl>
    <w:lvl w:ilvl="4">
      <w:start w:val="1"/>
      <w:numFmt w:val="decimal"/>
      <w:lvlText w:val="(%1.%2)%3.%4.%5."/>
      <w:lvlJc w:val="left"/>
      <w:pPr>
        <w:ind w:left="9600" w:hanging="1080"/>
      </w:pPr>
      <w:rPr>
        <w:rFonts w:hint="default"/>
        <w:color w:val="000000"/>
      </w:rPr>
    </w:lvl>
    <w:lvl w:ilvl="5">
      <w:start w:val="1"/>
      <w:numFmt w:val="decimal"/>
      <w:lvlText w:val="(%1.%2)%3.%4.%5.%6."/>
      <w:lvlJc w:val="left"/>
      <w:pPr>
        <w:ind w:left="12090" w:hanging="1440"/>
      </w:pPr>
      <w:rPr>
        <w:rFonts w:hint="default"/>
        <w:color w:val="000000"/>
      </w:rPr>
    </w:lvl>
    <w:lvl w:ilvl="6">
      <w:start w:val="1"/>
      <w:numFmt w:val="decimal"/>
      <w:lvlText w:val="(%1.%2)%3.%4.%5.%6.%7."/>
      <w:lvlJc w:val="left"/>
      <w:pPr>
        <w:ind w:left="14220" w:hanging="1440"/>
      </w:pPr>
      <w:rPr>
        <w:rFonts w:hint="default"/>
        <w:color w:val="000000"/>
      </w:rPr>
    </w:lvl>
    <w:lvl w:ilvl="7">
      <w:start w:val="1"/>
      <w:numFmt w:val="decimal"/>
      <w:lvlText w:val="(%1.%2)%3.%4.%5.%6.%7.%8."/>
      <w:lvlJc w:val="left"/>
      <w:pPr>
        <w:ind w:left="16710" w:hanging="1800"/>
      </w:pPr>
      <w:rPr>
        <w:rFonts w:hint="default"/>
        <w:color w:val="000000"/>
      </w:rPr>
    </w:lvl>
    <w:lvl w:ilvl="8">
      <w:start w:val="1"/>
      <w:numFmt w:val="decimal"/>
      <w:lvlText w:val="(%1.%2)%3.%4.%5.%6.%7.%8.%9."/>
      <w:lvlJc w:val="left"/>
      <w:pPr>
        <w:ind w:left="18840" w:hanging="1800"/>
      </w:pPr>
      <w:rPr>
        <w:rFonts w:hint="default"/>
        <w:color w:val="000000"/>
      </w:rPr>
    </w:lvl>
  </w:abstractNum>
  <w:abstractNum w:abstractNumId="15" w15:restartNumberingAfterBreak="0">
    <w:nsid w:val="390125E2"/>
    <w:multiLevelType w:val="multilevel"/>
    <w:tmpl w:val="F21E1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39E36910"/>
    <w:multiLevelType w:val="hybridMultilevel"/>
    <w:tmpl w:val="9224EBA2"/>
    <w:lvl w:ilvl="0" w:tplc="45FC36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168C6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61E609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4F2CD2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876B9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3B44ED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F7D663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79F640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6447E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7" w15:restartNumberingAfterBreak="0">
    <w:nsid w:val="3CF1303B"/>
    <w:multiLevelType w:val="hybridMultilevel"/>
    <w:tmpl w:val="82C65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E33E68"/>
    <w:multiLevelType w:val="hybridMultilevel"/>
    <w:tmpl w:val="D780DE58"/>
    <w:lvl w:ilvl="0" w:tplc="FBDCAD52">
      <w:start w:val="1"/>
      <w:numFmt w:val="thaiNumbers"/>
      <w:lvlText w:val="%1."/>
      <w:lvlJc w:val="left"/>
      <w:pPr>
        <w:ind w:left="1785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9" w15:restartNumberingAfterBreak="0">
    <w:nsid w:val="400C5038"/>
    <w:multiLevelType w:val="multilevel"/>
    <w:tmpl w:val="661A72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44442EF2"/>
    <w:multiLevelType w:val="hybridMultilevel"/>
    <w:tmpl w:val="A6A2366A"/>
    <w:lvl w:ilvl="0" w:tplc="6ED8C2B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45C2716F"/>
    <w:multiLevelType w:val="hybridMultilevel"/>
    <w:tmpl w:val="5050A41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9189CAE">
      <w:numFmt w:val="bullet"/>
      <w:lvlText w:val="-"/>
      <w:lvlJc w:val="left"/>
      <w:pPr>
        <w:ind w:left="2366" w:hanging="435"/>
      </w:pPr>
      <w:rPr>
        <w:rFonts w:ascii="TH SarabunIT๙" w:eastAsia="Calibri" w:hAnsi="TH SarabunIT๙" w:cs="TH SarabunIT๙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4A944527"/>
    <w:multiLevelType w:val="hybridMultilevel"/>
    <w:tmpl w:val="C352B84C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D5C0267"/>
    <w:multiLevelType w:val="hybridMultilevel"/>
    <w:tmpl w:val="92DA5AEC"/>
    <w:lvl w:ilvl="0" w:tplc="04090001">
      <w:start w:val="1"/>
      <w:numFmt w:val="bullet"/>
      <w:lvlText w:val=""/>
      <w:lvlJc w:val="left"/>
      <w:pPr>
        <w:ind w:left="9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24" w15:restartNumberingAfterBreak="0">
    <w:nsid w:val="516902A5"/>
    <w:multiLevelType w:val="hybridMultilevel"/>
    <w:tmpl w:val="321E38F8"/>
    <w:lvl w:ilvl="0" w:tplc="F768D1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0F2A2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D6C85D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06589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CB21A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D29A1C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CF1E33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2312D5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E3C831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5" w15:restartNumberingAfterBreak="0">
    <w:nsid w:val="5381375B"/>
    <w:multiLevelType w:val="hybridMultilevel"/>
    <w:tmpl w:val="F462EEFE"/>
    <w:lvl w:ilvl="0" w:tplc="26AE4A4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E50F19"/>
    <w:multiLevelType w:val="hybridMultilevel"/>
    <w:tmpl w:val="AB6CC42E"/>
    <w:lvl w:ilvl="0" w:tplc="04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27" w15:restartNumberingAfterBreak="0">
    <w:nsid w:val="5A9E384C"/>
    <w:multiLevelType w:val="hybridMultilevel"/>
    <w:tmpl w:val="CA4C5AAA"/>
    <w:lvl w:ilvl="0" w:tplc="621C2E54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EFB0E25"/>
    <w:multiLevelType w:val="hybridMultilevel"/>
    <w:tmpl w:val="93B4E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2D5065"/>
    <w:multiLevelType w:val="hybridMultilevel"/>
    <w:tmpl w:val="4434ED14"/>
    <w:lvl w:ilvl="0" w:tplc="A8EAB8F6">
      <w:start w:val="1"/>
      <w:numFmt w:val="decimal"/>
      <w:lvlText w:val="%1."/>
      <w:lvlJc w:val="left"/>
      <w:pPr>
        <w:ind w:left="99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64D21A44"/>
    <w:multiLevelType w:val="multilevel"/>
    <w:tmpl w:val="FD207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1" w15:restartNumberingAfterBreak="0">
    <w:nsid w:val="67CD6BEA"/>
    <w:multiLevelType w:val="hybridMultilevel"/>
    <w:tmpl w:val="594C0E3E"/>
    <w:lvl w:ilvl="0" w:tplc="0409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B78218B"/>
    <w:multiLevelType w:val="hybridMultilevel"/>
    <w:tmpl w:val="1744E426"/>
    <w:lvl w:ilvl="0" w:tplc="F33E3F5C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EF16492"/>
    <w:multiLevelType w:val="hybridMultilevel"/>
    <w:tmpl w:val="3EF21EE2"/>
    <w:lvl w:ilvl="0" w:tplc="51FCC2EA">
      <w:start w:val="5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25"/>
  </w:num>
  <w:num w:numId="4">
    <w:abstractNumId w:val="30"/>
  </w:num>
  <w:num w:numId="5">
    <w:abstractNumId w:val="15"/>
  </w:num>
  <w:num w:numId="6">
    <w:abstractNumId w:val="19"/>
  </w:num>
  <w:num w:numId="7">
    <w:abstractNumId w:val="1"/>
  </w:num>
  <w:num w:numId="8">
    <w:abstractNumId w:val="12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</w:num>
  <w:num w:numId="11">
    <w:abstractNumId w:val="16"/>
  </w:num>
  <w:num w:numId="12">
    <w:abstractNumId w:val="13"/>
  </w:num>
  <w:num w:numId="13">
    <w:abstractNumId w:val="2"/>
  </w:num>
  <w:num w:numId="14">
    <w:abstractNumId w:val="31"/>
  </w:num>
  <w:num w:numId="15">
    <w:abstractNumId w:val="29"/>
  </w:num>
  <w:num w:numId="16">
    <w:abstractNumId w:val="22"/>
  </w:num>
  <w:num w:numId="17">
    <w:abstractNumId w:val="20"/>
  </w:num>
  <w:num w:numId="18">
    <w:abstractNumId w:val="11"/>
  </w:num>
  <w:num w:numId="19">
    <w:abstractNumId w:val="7"/>
  </w:num>
  <w:num w:numId="20">
    <w:abstractNumId w:val="0"/>
  </w:num>
  <w:num w:numId="21">
    <w:abstractNumId w:val="4"/>
  </w:num>
  <w:num w:numId="22">
    <w:abstractNumId w:val="28"/>
  </w:num>
  <w:num w:numId="23">
    <w:abstractNumId w:val="3"/>
  </w:num>
  <w:num w:numId="24">
    <w:abstractNumId w:val="6"/>
  </w:num>
  <w:num w:numId="25">
    <w:abstractNumId w:val="23"/>
  </w:num>
  <w:num w:numId="26">
    <w:abstractNumId w:val="9"/>
  </w:num>
  <w:num w:numId="27">
    <w:abstractNumId w:val="8"/>
  </w:num>
  <w:num w:numId="28">
    <w:abstractNumId w:val="26"/>
  </w:num>
  <w:num w:numId="29">
    <w:abstractNumId w:val="14"/>
  </w:num>
  <w:num w:numId="30">
    <w:abstractNumId w:val="21"/>
  </w:num>
  <w:num w:numId="31">
    <w:abstractNumId w:val="32"/>
  </w:num>
  <w:num w:numId="32">
    <w:abstractNumId w:val="33"/>
  </w:num>
  <w:num w:numId="33">
    <w:abstractNumId w:val="5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4A"/>
    <w:rsid w:val="000814F1"/>
    <w:rsid w:val="000A0D05"/>
    <w:rsid w:val="000C6F13"/>
    <w:rsid w:val="00121D5F"/>
    <w:rsid w:val="001364EE"/>
    <w:rsid w:val="00144911"/>
    <w:rsid w:val="0019233E"/>
    <w:rsid w:val="001B0059"/>
    <w:rsid w:val="001D2CB0"/>
    <w:rsid w:val="001F5F90"/>
    <w:rsid w:val="00210AF6"/>
    <w:rsid w:val="00231BE1"/>
    <w:rsid w:val="00237217"/>
    <w:rsid w:val="002411B3"/>
    <w:rsid w:val="00272ABD"/>
    <w:rsid w:val="002A0612"/>
    <w:rsid w:val="002E6D81"/>
    <w:rsid w:val="00323CCA"/>
    <w:rsid w:val="00333350"/>
    <w:rsid w:val="003333F3"/>
    <w:rsid w:val="003658EE"/>
    <w:rsid w:val="003D19B6"/>
    <w:rsid w:val="003E555A"/>
    <w:rsid w:val="003F10E2"/>
    <w:rsid w:val="00424C77"/>
    <w:rsid w:val="004471E7"/>
    <w:rsid w:val="00463904"/>
    <w:rsid w:val="0048041F"/>
    <w:rsid w:val="004B4808"/>
    <w:rsid w:val="004D46B3"/>
    <w:rsid w:val="004E432D"/>
    <w:rsid w:val="005859C6"/>
    <w:rsid w:val="005A66E1"/>
    <w:rsid w:val="005D17E7"/>
    <w:rsid w:val="005F27E3"/>
    <w:rsid w:val="00602A04"/>
    <w:rsid w:val="0069616E"/>
    <w:rsid w:val="00703F55"/>
    <w:rsid w:val="00745424"/>
    <w:rsid w:val="00753257"/>
    <w:rsid w:val="00776B4A"/>
    <w:rsid w:val="007B6D75"/>
    <w:rsid w:val="007D6DEA"/>
    <w:rsid w:val="007D784A"/>
    <w:rsid w:val="00815396"/>
    <w:rsid w:val="008575BE"/>
    <w:rsid w:val="008A56D1"/>
    <w:rsid w:val="008C389D"/>
    <w:rsid w:val="008D67D9"/>
    <w:rsid w:val="009157C3"/>
    <w:rsid w:val="009209FC"/>
    <w:rsid w:val="009804B3"/>
    <w:rsid w:val="00991BA0"/>
    <w:rsid w:val="009A6286"/>
    <w:rsid w:val="00A02731"/>
    <w:rsid w:val="00A12AE9"/>
    <w:rsid w:val="00A62C76"/>
    <w:rsid w:val="00A833EE"/>
    <w:rsid w:val="00AB39CC"/>
    <w:rsid w:val="00AB4C76"/>
    <w:rsid w:val="00B13A0D"/>
    <w:rsid w:val="00B31E3E"/>
    <w:rsid w:val="00B5781B"/>
    <w:rsid w:val="00B60539"/>
    <w:rsid w:val="00B86CEE"/>
    <w:rsid w:val="00C200B4"/>
    <w:rsid w:val="00C65417"/>
    <w:rsid w:val="00C843E7"/>
    <w:rsid w:val="00C93DB8"/>
    <w:rsid w:val="00CB5B7B"/>
    <w:rsid w:val="00CD1381"/>
    <w:rsid w:val="00D64FFB"/>
    <w:rsid w:val="00D80DE6"/>
    <w:rsid w:val="00DF1B18"/>
    <w:rsid w:val="00E04505"/>
    <w:rsid w:val="00E049CF"/>
    <w:rsid w:val="00E12BBB"/>
    <w:rsid w:val="00E441FF"/>
    <w:rsid w:val="00E70A33"/>
    <w:rsid w:val="00E810FD"/>
    <w:rsid w:val="00E9561B"/>
    <w:rsid w:val="00EE284C"/>
    <w:rsid w:val="00F14B19"/>
    <w:rsid w:val="00F464E1"/>
    <w:rsid w:val="00F72E3E"/>
    <w:rsid w:val="00FA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72DAD"/>
  <w15:docId w15:val="{4440515D-DC52-4E53-9EC5-68E7BB07D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7D6DEA"/>
    <w:pPr>
      <w:keepNext/>
      <w:keepLines/>
      <w:spacing w:before="240" w:line="259" w:lineRule="auto"/>
      <w:outlineLvl w:val="0"/>
    </w:pPr>
    <w:rPr>
      <w:rFonts w:ascii="Calibri Light" w:hAnsi="Calibri Light"/>
      <w:color w:val="2E74B5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D6DEA"/>
    <w:pPr>
      <w:keepNext/>
      <w:keepLines/>
      <w:spacing w:before="40" w:line="259" w:lineRule="auto"/>
      <w:outlineLvl w:val="1"/>
    </w:pPr>
    <w:rPr>
      <w:rFonts w:ascii="Calibri Light" w:hAnsi="Calibri Light"/>
      <w:color w:val="2E74B5"/>
      <w:sz w:val="26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7D6DEA"/>
    <w:pPr>
      <w:keepNext/>
      <w:keepLines/>
      <w:spacing w:before="40" w:line="259" w:lineRule="auto"/>
      <w:outlineLvl w:val="2"/>
    </w:pPr>
    <w:rPr>
      <w:rFonts w:ascii="Calibri Light" w:hAnsi="Calibri Light"/>
      <w:color w:val="1F4D78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autoSpaceDE w:val="0"/>
      <w:autoSpaceDN w:val="0"/>
    </w:pPr>
    <w:rPr>
      <w:rFonts w:ascii="Angsana New" w:eastAsia="SimSun" w:hAnsi="Angsana New"/>
      <w:sz w:val="34"/>
      <w:szCs w:val="34"/>
      <w:lang w:eastAsia="zh-CN"/>
    </w:rPr>
  </w:style>
  <w:style w:type="character" w:customStyle="1" w:styleId="a4">
    <w:name w:val="เนื้อความ อักขระ"/>
    <w:basedOn w:val="a0"/>
    <w:link w:val="a3"/>
    <w:rPr>
      <w:rFonts w:ascii="Angsana New" w:eastAsia="SimSun" w:hAnsi="Angsana New" w:cs="Angsana New"/>
      <w:sz w:val="34"/>
      <w:szCs w:val="34"/>
      <w:lang w:eastAsia="zh-CN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364EE"/>
    <w:rPr>
      <w:rFonts w:ascii="Leelawadee" w:hAnsi="Leelawadee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1364EE"/>
    <w:rPr>
      <w:rFonts w:ascii="Leelawadee" w:eastAsia="Times New Roman" w:hAnsi="Leelawadee" w:cs="Angsana New"/>
      <w:sz w:val="18"/>
      <w:szCs w:val="22"/>
    </w:rPr>
  </w:style>
  <w:style w:type="character" w:styleId="a8">
    <w:name w:val="Hyperlink"/>
    <w:basedOn w:val="a0"/>
    <w:uiPriority w:val="99"/>
    <w:unhideWhenUsed/>
    <w:rsid w:val="00745424"/>
    <w:rPr>
      <w:color w:val="0563C1" w:themeColor="hyperlink"/>
      <w:u w:val="single"/>
    </w:rPr>
  </w:style>
  <w:style w:type="character" w:customStyle="1" w:styleId="11">
    <w:name w:val="การอ้างถึงที่ไม่ได้แก้ไข1"/>
    <w:basedOn w:val="a0"/>
    <w:uiPriority w:val="99"/>
    <w:semiHidden/>
    <w:unhideWhenUsed/>
    <w:rsid w:val="008A56D1"/>
    <w:rPr>
      <w:color w:val="605E5C"/>
      <w:shd w:val="clear" w:color="auto" w:fill="E1DFDD"/>
    </w:rPr>
  </w:style>
  <w:style w:type="paragraph" w:styleId="21">
    <w:name w:val="Body Text 2"/>
    <w:basedOn w:val="a"/>
    <w:link w:val="22"/>
    <w:uiPriority w:val="99"/>
    <w:semiHidden/>
    <w:unhideWhenUsed/>
    <w:rsid w:val="003D19B6"/>
    <w:pPr>
      <w:spacing w:after="120" w:line="480" w:lineRule="auto"/>
    </w:pPr>
  </w:style>
  <w:style w:type="character" w:customStyle="1" w:styleId="22">
    <w:name w:val="เนื้อความ 2 อักขระ"/>
    <w:basedOn w:val="a0"/>
    <w:link w:val="21"/>
    <w:uiPriority w:val="99"/>
    <w:semiHidden/>
    <w:rsid w:val="003D19B6"/>
    <w:rPr>
      <w:rFonts w:ascii="Times New Roman" w:eastAsia="Times New Roman" w:hAnsi="Times New Roman" w:cs="Angsana New"/>
      <w:sz w:val="24"/>
    </w:rPr>
  </w:style>
  <w:style w:type="table" w:styleId="a9">
    <w:name w:val="Table Grid"/>
    <w:basedOn w:val="a1"/>
    <w:uiPriority w:val="59"/>
    <w:rsid w:val="003D19B6"/>
    <w:pPr>
      <w:spacing w:after="0" w:line="240" w:lineRule="auto"/>
    </w:pPr>
    <w:rPr>
      <w:rFonts w:ascii="TH SarabunPSK" w:eastAsia="Calibri" w:hAnsi="TH SarabunPSK" w:cs="TH SarabunPSK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unhideWhenUsed/>
    <w:rsid w:val="003D19B6"/>
    <w:pPr>
      <w:spacing w:after="120"/>
      <w:ind w:left="360"/>
    </w:pPr>
  </w:style>
  <w:style w:type="character" w:customStyle="1" w:styleId="ab">
    <w:name w:val="การเยื้องเนื้อความ อักขระ"/>
    <w:basedOn w:val="a0"/>
    <w:link w:val="aa"/>
    <w:rsid w:val="003D19B6"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3D19B6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10">
    <w:name w:val="หัวเรื่อง 1 อักขระ"/>
    <w:basedOn w:val="a0"/>
    <w:link w:val="1"/>
    <w:uiPriority w:val="9"/>
    <w:rsid w:val="007D6DEA"/>
    <w:rPr>
      <w:rFonts w:ascii="Calibri Light" w:eastAsia="Times New Roman" w:hAnsi="Calibri Light" w:cs="Angsana New"/>
      <w:color w:val="2E74B5"/>
      <w:sz w:val="32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rsid w:val="007D6DEA"/>
    <w:rPr>
      <w:rFonts w:ascii="Calibri Light" w:eastAsia="Times New Roman" w:hAnsi="Calibri Light" w:cs="Angsana New"/>
      <w:color w:val="2E74B5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9"/>
    <w:rsid w:val="007D6DEA"/>
    <w:rPr>
      <w:rFonts w:ascii="Calibri Light" w:eastAsia="Times New Roman" w:hAnsi="Calibri Light" w:cs="Angsana New"/>
      <w:color w:val="1F4D78"/>
      <w:sz w:val="24"/>
      <w:szCs w:val="30"/>
    </w:rPr>
  </w:style>
  <w:style w:type="paragraph" w:styleId="ac">
    <w:name w:val="Normal (Web)"/>
    <w:basedOn w:val="a"/>
    <w:uiPriority w:val="99"/>
    <w:unhideWhenUsed/>
    <w:rsid w:val="007D6DEA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d">
    <w:name w:val="TOC Heading"/>
    <w:basedOn w:val="1"/>
    <w:next w:val="a"/>
    <w:uiPriority w:val="39"/>
    <w:unhideWhenUsed/>
    <w:qFormat/>
    <w:rsid w:val="007D6DEA"/>
    <w:pPr>
      <w:outlineLvl w:val="9"/>
    </w:pPr>
    <w:rPr>
      <w:sz w:val="40"/>
      <w:cs/>
    </w:rPr>
  </w:style>
  <w:style w:type="paragraph" w:styleId="23">
    <w:name w:val="toc 2"/>
    <w:basedOn w:val="a"/>
    <w:next w:val="a"/>
    <w:autoRedefine/>
    <w:uiPriority w:val="39"/>
    <w:unhideWhenUsed/>
    <w:rsid w:val="007D6DEA"/>
    <w:pPr>
      <w:tabs>
        <w:tab w:val="left" w:pos="880"/>
        <w:tab w:val="right" w:leader="dot" w:pos="9062"/>
      </w:tabs>
      <w:spacing w:after="100" w:line="259" w:lineRule="auto"/>
      <w:ind w:left="284"/>
    </w:pPr>
    <w:rPr>
      <w:rFonts w:ascii="Calibri" w:hAnsi="Calibri" w:cs="Times New Roman"/>
      <w:sz w:val="28"/>
      <w:cs/>
    </w:rPr>
  </w:style>
  <w:style w:type="paragraph" w:styleId="12">
    <w:name w:val="toc 1"/>
    <w:basedOn w:val="a"/>
    <w:next w:val="a"/>
    <w:autoRedefine/>
    <w:uiPriority w:val="39"/>
    <w:unhideWhenUsed/>
    <w:rsid w:val="007D6DEA"/>
    <w:pPr>
      <w:tabs>
        <w:tab w:val="left" w:pos="284"/>
        <w:tab w:val="right" w:leader="dot" w:pos="9062"/>
      </w:tabs>
      <w:spacing w:after="100" w:line="259" w:lineRule="auto"/>
    </w:pPr>
    <w:rPr>
      <w:rFonts w:ascii="TH SarabunIT๙" w:hAnsi="TH SarabunIT๙" w:cs="TH SarabunIT๙"/>
      <w:b/>
      <w:bCs/>
      <w:noProof/>
      <w:spacing w:val="-4"/>
      <w:sz w:val="28"/>
    </w:rPr>
  </w:style>
  <w:style w:type="paragraph" w:styleId="31">
    <w:name w:val="toc 3"/>
    <w:basedOn w:val="a"/>
    <w:next w:val="a"/>
    <w:autoRedefine/>
    <w:uiPriority w:val="39"/>
    <w:unhideWhenUsed/>
    <w:rsid w:val="007D6DEA"/>
    <w:pPr>
      <w:spacing w:after="100" w:line="259" w:lineRule="auto"/>
      <w:ind w:left="440"/>
    </w:pPr>
    <w:rPr>
      <w:rFonts w:ascii="Calibri" w:hAnsi="Calibri" w:cs="Times New Roman"/>
      <w:sz w:val="28"/>
      <w:cs/>
    </w:rPr>
  </w:style>
  <w:style w:type="paragraph" w:styleId="ae">
    <w:name w:val="footnote text"/>
    <w:basedOn w:val="a"/>
    <w:link w:val="af"/>
    <w:uiPriority w:val="99"/>
    <w:semiHidden/>
    <w:unhideWhenUsed/>
    <w:rsid w:val="007D6DEA"/>
    <w:rPr>
      <w:rFonts w:ascii="Calibri" w:eastAsia="Calibri" w:hAnsi="Calibri" w:cs="Cordia New"/>
      <w:sz w:val="20"/>
      <w:szCs w:val="25"/>
    </w:rPr>
  </w:style>
  <w:style w:type="character" w:customStyle="1" w:styleId="af">
    <w:name w:val="ข้อความเชิงอรรถ อักขระ"/>
    <w:basedOn w:val="a0"/>
    <w:link w:val="ae"/>
    <w:uiPriority w:val="99"/>
    <w:semiHidden/>
    <w:rsid w:val="007D6DEA"/>
    <w:rPr>
      <w:rFonts w:ascii="Calibri" w:eastAsia="Calibri" w:hAnsi="Calibri" w:cs="Cordia New"/>
      <w:sz w:val="20"/>
      <w:szCs w:val="25"/>
    </w:rPr>
  </w:style>
  <w:style w:type="character" w:styleId="af0">
    <w:name w:val="footnote reference"/>
    <w:uiPriority w:val="99"/>
    <w:semiHidden/>
    <w:unhideWhenUsed/>
    <w:rsid w:val="007D6DEA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7D6DEA"/>
    <w:pPr>
      <w:tabs>
        <w:tab w:val="center" w:pos="4680"/>
        <w:tab w:val="right" w:pos="9360"/>
      </w:tabs>
    </w:pPr>
    <w:rPr>
      <w:rFonts w:ascii="Calibri" w:eastAsia="Calibri" w:hAnsi="Calibri" w:cs="Cordia New"/>
      <w:sz w:val="22"/>
    </w:rPr>
  </w:style>
  <w:style w:type="character" w:customStyle="1" w:styleId="af2">
    <w:name w:val="หัวกระดาษ อักขระ"/>
    <w:basedOn w:val="a0"/>
    <w:link w:val="af1"/>
    <w:uiPriority w:val="99"/>
    <w:rsid w:val="007D6DEA"/>
    <w:rPr>
      <w:rFonts w:ascii="Calibri" w:eastAsia="Calibri" w:hAnsi="Calibri" w:cs="Cordia New"/>
    </w:rPr>
  </w:style>
  <w:style w:type="paragraph" w:styleId="af3">
    <w:name w:val="footer"/>
    <w:basedOn w:val="a"/>
    <w:link w:val="af4"/>
    <w:uiPriority w:val="99"/>
    <w:unhideWhenUsed/>
    <w:rsid w:val="007D6DEA"/>
    <w:pPr>
      <w:tabs>
        <w:tab w:val="center" w:pos="4680"/>
        <w:tab w:val="right" w:pos="9360"/>
      </w:tabs>
    </w:pPr>
    <w:rPr>
      <w:rFonts w:ascii="Calibri" w:eastAsia="Calibri" w:hAnsi="Calibri" w:cs="Cordia New"/>
      <w:sz w:val="22"/>
    </w:rPr>
  </w:style>
  <w:style w:type="character" w:customStyle="1" w:styleId="af4">
    <w:name w:val="ท้ายกระดาษ อักขระ"/>
    <w:basedOn w:val="a0"/>
    <w:link w:val="af3"/>
    <w:uiPriority w:val="99"/>
    <w:rsid w:val="007D6DEA"/>
    <w:rPr>
      <w:rFonts w:ascii="Calibri" w:eastAsia="Calibri" w:hAnsi="Calibri" w:cs="Cordia New"/>
    </w:rPr>
  </w:style>
  <w:style w:type="character" w:styleId="af5">
    <w:name w:val="annotation reference"/>
    <w:uiPriority w:val="99"/>
    <w:semiHidden/>
    <w:unhideWhenUsed/>
    <w:rsid w:val="007D6DEA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7D6DEA"/>
    <w:pPr>
      <w:spacing w:after="160"/>
    </w:pPr>
    <w:rPr>
      <w:rFonts w:ascii="Calibri" w:eastAsia="Calibri" w:hAnsi="Calibri" w:cs="Cordia New"/>
      <w:sz w:val="20"/>
      <w:szCs w:val="25"/>
    </w:rPr>
  </w:style>
  <w:style w:type="character" w:customStyle="1" w:styleId="af7">
    <w:name w:val="ข้อความข้อคิดเห็น อักขระ"/>
    <w:basedOn w:val="a0"/>
    <w:link w:val="af6"/>
    <w:uiPriority w:val="99"/>
    <w:semiHidden/>
    <w:rsid w:val="007D6DEA"/>
    <w:rPr>
      <w:rFonts w:ascii="Calibri" w:eastAsia="Calibri" w:hAnsi="Calibri" w:cs="Cordia New"/>
      <w:sz w:val="20"/>
      <w:szCs w:val="25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D6DEA"/>
    <w:rPr>
      <w:b/>
      <w:bCs/>
    </w:rPr>
  </w:style>
  <w:style w:type="character" w:customStyle="1" w:styleId="af9">
    <w:name w:val="ชื่อเรื่องของข้อคิดเห็น อักขระ"/>
    <w:basedOn w:val="af7"/>
    <w:link w:val="af8"/>
    <w:uiPriority w:val="99"/>
    <w:semiHidden/>
    <w:rsid w:val="007D6DEA"/>
    <w:rPr>
      <w:rFonts w:ascii="Calibri" w:eastAsia="Calibri" w:hAnsi="Calibri" w:cs="Cordia New"/>
      <w:b/>
      <w:bCs/>
      <w:sz w:val="20"/>
      <w:szCs w:val="25"/>
    </w:rPr>
  </w:style>
  <w:style w:type="table" w:customStyle="1" w:styleId="TableGrid1">
    <w:name w:val="Table Grid1"/>
    <w:basedOn w:val="a1"/>
    <w:next w:val="a9"/>
    <w:uiPriority w:val="59"/>
    <w:rsid w:val="007D6DE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a2"/>
    <w:uiPriority w:val="99"/>
    <w:semiHidden/>
    <w:unhideWhenUsed/>
    <w:rsid w:val="007D6DEA"/>
  </w:style>
  <w:style w:type="table" w:customStyle="1" w:styleId="TableGrid3">
    <w:name w:val="Table Grid3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เส้นตาราง1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เส้นตาราง2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เส้นตาราง3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เส้นตาราง5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7D6DEA"/>
    <w:pPr>
      <w:spacing w:after="0" w:line="240" w:lineRule="auto"/>
    </w:pPr>
  </w:style>
  <w:style w:type="table" w:customStyle="1" w:styleId="8">
    <w:name w:val="เส้นตาราง8"/>
    <w:basedOn w:val="a1"/>
    <w:next w:val="a9"/>
    <w:uiPriority w:val="39"/>
    <w:rsid w:val="007D6D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pm.insp.area6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2F81E-01ED-4E2C-B29F-94BA56608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HP-PC</dc:creator>
  <cp:keywords/>
  <dc:description/>
  <cp:lastModifiedBy>dell</cp:lastModifiedBy>
  <cp:revision>2</cp:revision>
  <cp:lastPrinted>2021-01-22T01:45:00Z</cp:lastPrinted>
  <dcterms:created xsi:type="dcterms:W3CDTF">2021-08-09T08:08:00Z</dcterms:created>
  <dcterms:modified xsi:type="dcterms:W3CDTF">2021-08-09T08:08:00Z</dcterms:modified>
</cp:coreProperties>
</file>